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0A" w:rsidRPr="008D74BF" w:rsidRDefault="00B115EE" w:rsidP="008D7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4BF">
        <w:rPr>
          <w:rFonts w:ascii="Times New Roman" w:hAnsi="Times New Roman" w:cs="Times New Roman"/>
          <w:sz w:val="24"/>
          <w:szCs w:val="24"/>
        </w:rPr>
        <w:t xml:space="preserve">MODELO FORMATAÇÃO TRABALHO COMPLETO – ARQUIVO </w:t>
      </w:r>
      <w:r w:rsidR="007C4DB6" w:rsidRPr="008D74BF">
        <w:rPr>
          <w:rFonts w:ascii="Times New Roman" w:hAnsi="Times New Roman" w:cs="Times New Roman"/>
          <w:sz w:val="24"/>
          <w:szCs w:val="24"/>
        </w:rPr>
        <w:t>2. O arquivo 1 deve ter a mesma formatação, excluindo apenas o elemento autoria</w:t>
      </w:r>
    </w:p>
    <w:p w:rsidR="007C4DB6" w:rsidRPr="008D74BF" w:rsidRDefault="007C4DB6" w:rsidP="008D7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5EE" w:rsidRPr="008D74BF" w:rsidRDefault="00B115EE" w:rsidP="008D7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D7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Grupo de trabalho</w:t>
      </w:r>
      <w:r w:rsidR="007C4DB6" w:rsidRPr="008D7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[na margem superior]</w:t>
      </w:r>
    </w:p>
    <w:p w:rsidR="00B115EE" w:rsidRPr="008D74BF" w:rsidRDefault="00B115EE" w:rsidP="008D7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115EE" w:rsidRPr="008D74BF" w:rsidRDefault="00B115EE" w:rsidP="008D7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D7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 DO TRABALHO</w:t>
      </w:r>
    </w:p>
    <w:p w:rsidR="007C4DB6" w:rsidRPr="008D74BF" w:rsidRDefault="007C4DB6" w:rsidP="008D7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C4DB6" w:rsidRPr="008D74BF" w:rsidRDefault="007C4DB6" w:rsidP="004526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D7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Nome completo autor 1, instituição de vínculo, e-mail</w:t>
      </w:r>
    </w:p>
    <w:p w:rsidR="007C4DB6" w:rsidRPr="008D74BF" w:rsidRDefault="007C4DB6" w:rsidP="004526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D7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Nome completo autor 2, instituição de vínculo, e-mail</w:t>
      </w:r>
    </w:p>
    <w:p w:rsidR="007C4DB6" w:rsidRPr="008D74BF" w:rsidRDefault="007C4DB6" w:rsidP="004526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D7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Nome completo autor 3, instituição de vínculo, e-mail</w:t>
      </w:r>
    </w:p>
    <w:p w:rsidR="007C4DB6" w:rsidRPr="008D74BF" w:rsidRDefault="007C4DB6" w:rsidP="004526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D7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Nome completo autor 4, instituição de vínculo, e-mail</w:t>
      </w:r>
    </w:p>
    <w:p w:rsidR="007C4DB6" w:rsidRPr="008D74BF" w:rsidRDefault="007C4DB6" w:rsidP="008D74B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115EE" w:rsidRPr="008D74BF" w:rsidRDefault="004526A4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</w:pPr>
      <w:r w:rsidRPr="008D7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</w:t>
      </w:r>
      <w:r w:rsidR="00B115EE" w:rsidRPr="008D7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 10 a 15 linhas. C</w:t>
      </w:r>
      <w:r w:rsidR="008D74BF"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ontemplar objetivos, problemática, justificativa, abordagem teórica, metodologia e principais conclusões. </w:t>
      </w:r>
      <w:proofErr w:type="spellStart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</w:t>
      </w:r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mmmmmmmmmmmmmm</w:t>
      </w:r>
      <w:proofErr w:type="spellEnd"/>
      <w:r w:rsidR="00B77828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</w:t>
      </w:r>
      <w:r w:rsidR="00B77828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</w:t>
      </w:r>
      <w:proofErr w:type="spellEnd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mmmmmmmmmmmmmmmmmmmmmmmmm</w:t>
      </w:r>
      <w:proofErr w:type="spellEnd"/>
      <w:r w:rsid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mmmmmmmmmmmmmmmmmmmm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</w:t>
      </w:r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gram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</w:t>
      </w:r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</w:t>
      </w:r>
      <w:proofErr w:type="spellEnd"/>
      <w:proofErr w:type="gram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</w:t>
      </w:r>
      <w:r w:rsidR="007C4DB6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mmmmmmmmm</w:t>
      </w:r>
      <w:proofErr w:type="spellEnd"/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.</w:t>
      </w:r>
    </w:p>
    <w:p w:rsidR="00B115EE" w:rsidRPr="008D74BF" w:rsidRDefault="00B115EE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</w:pPr>
    </w:p>
    <w:p w:rsidR="00B115EE" w:rsidRPr="00DD6AC3" w:rsidRDefault="004526A4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</w:pPr>
      <w:r w:rsidRPr="00DD6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PALAVRAS-CHAVE:</w:t>
      </w:r>
      <w:r w:rsidRPr="00DD6A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="00B115EE" w:rsidRPr="00DD6A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Aaaaaaaaaaaa</w:t>
      </w:r>
      <w:proofErr w:type="spellEnd"/>
      <w:r w:rsidR="00B115EE" w:rsidRPr="00DD6A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="00B115EE" w:rsidRPr="00DD6A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Bbbbbbbbbbbbbb</w:t>
      </w:r>
      <w:proofErr w:type="spellEnd"/>
      <w:r w:rsidR="00B115EE" w:rsidRPr="00DD6A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="00B115EE" w:rsidRPr="00DD6A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Cccccccccccccc</w:t>
      </w:r>
      <w:proofErr w:type="spellEnd"/>
    </w:p>
    <w:p w:rsidR="00B115EE" w:rsidRPr="00DD6AC3" w:rsidRDefault="00B115EE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</w:pPr>
    </w:p>
    <w:p w:rsidR="00B115EE" w:rsidRPr="00DD6AC3" w:rsidRDefault="004526A4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</w:pPr>
      <w:r w:rsidRPr="00DD6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1 INTRODUÇÃO</w:t>
      </w:r>
    </w:p>
    <w:p w:rsidR="00B115EE" w:rsidRPr="00DD6AC3" w:rsidRDefault="00B115EE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</w:pPr>
    </w:p>
    <w:p w:rsidR="008D74BF" w:rsidRDefault="00B115EE" w:rsidP="008D74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[1,5 de recuo de parágrafo] </w:t>
      </w:r>
      <w:r w:rsidR="008D74BF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</w:t>
      </w:r>
      <w:r w:rsidR="008D74BF"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onstar apresentação do tema, problemática (com questão de pesquisa), objetivos, justificativa e estrutura do texto.</w:t>
      </w:r>
    </w:p>
    <w:p w:rsidR="00B115EE" w:rsidRPr="008D74BF" w:rsidRDefault="00DD6AC3" w:rsidP="00DD6A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Deixar um espaço – 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simples – entre um título e outro</w:t>
      </w:r>
      <w:r w:rsidR="00B115EE"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B115EE" w:rsidRPr="008D74BF" w:rsidRDefault="00B115EE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115EE" w:rsidRPr="008D74BF" w:rsidRDefault="004526A4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D7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 REFERENCIAL TEÓRICO</w:t>
      </w:r>
    </w:p>
    <w:p w:rsidR="00B115EE" w:rsidRPr="008D74BF" w:rsidRDefault="00B115EE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115EE" w:rsidRPr="008D74BF" w:rsidRDefault="007C4DB6" w:rsidP="008D74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B115EE"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iscorrer em torno do aporte teórico utilizado para fundamentar o estudo. </w:t>
      </w:r>
      <w:r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Quantos subtítulos forem necessários. Todos</w:t>
      </w:r>
      <w:r w:rsidR="00B77828"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subtítulos </w:t>
      </w:r>
      <w:r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numerados para demonstrar a hierarquia entre </w:t>
      </w:r>
      <w:r w:rsidR="00B77828"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eles</w:t>
      </w:r>
      <w:r w:rsidR="00452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exemplo: 2.1; 2.2; 2.3. O destaque dos subtítulos também deve ser menor, usando caixa baixa.</w:t>
      </w:r>
    </w:p>
    <w:p w:rsidR="007C4DB6" w:rsidRPr="008D74BF" w:rsidRDefault="007C4DB6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4DB6" w:rsidRPr="008D74BF" w:rsidRDefault="004526A4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D7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 PROCEDIMENTOS METODOLÓGICOS</w:t>
      </w:r>
    </w:p>
    <w:p w:rsidR="007C4DB6" w:rsidRPr="008D74BF" w:rsidRDefault="007C4DB6" w:rsidP="008D74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26A4" w:rsidRPr="009A0287" w:rsidRDefault="007C4DB6" w:rsidP="004526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B115EE"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etalhar todos os métodos e técnicas de pesquisa utilizados na realização do estudo</w:t>
      </w:r>
      <w:r w:rsidR="00452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incluindo </w:t>
      </w:r>
      <w:r w:rsidR="004526A4" w:rsidRPr="009A0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 tipo de pesquisa, classificação da pesquisa, método de pesquisa, técnicas de coleta e análise dos dados.</w:t>
      </w:r>
    </w:p>
    <w:p w:rsidR="007C4DB6" w:rsidRPr="008D74BF" w:rsidRDefault="007C4DB6" w:rsidP="008D74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4DB6" w:rsidRPr="008D74BF" w:rsidRDefault="004526A4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D7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 RESULTADOS E DISCUSSÕES</w:t>
      </w:r>
    </w:p>
    <w:p w:rsidR="007C4DB6" w:rsidRPr="008D74BF" w:rsidRDefault="007C4DB6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6AC3" w:rsidRPr="009A0287" w:rsidRDefault="007C4DB6" w:rsidP="00DD6A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</w:t>
      </w:r>
      <w:r w:rsidR="00B115EE"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presentar os dados e resultados obtidos interpretando-os a luz do referencial teórico. </w:t>
      </w:r>
      <w:r w:rsidR="00DD6AC3" w:rsidRPr="009A0287">
        <w:rPr>
          <w:rFonts w:ascii="Times New Roman" w:eastAsia="Times New Roman" w:hAnsi="Times New Roman" w:cs="Times New Roman"/>
          <w:color w:val="101219"/>
          <w:sz w:val="24"/>
          <w:szCs w:val="24"/>
          <w:lang w:eastAsia="pt-BR"/>
        </w:rPr>
        <w:t>Esse procedimento se aplica, inclusive, às investigações de natureza bibliográfica, nas quais se espera que sejam apresentadas as considerações a respeito da pesquisa investigada, com índice de autoria.</w:t>
      </w:r>
      <w:r w:rsidR="00DD6AC3" w:rsidRPr="009A0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B115EE" w:rsidRPr="008D74BF" w:rsidRDefault="00F6622B" w:rsidP="008D74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uso de subtítulos, numerá-los (4.1, 4.2,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e usar caixa baixa.</w:t>
      </w:r>
    </w:p>
    <w:p w:rsidR="00B77828" w:rsidRPr="008D74BF" w:rsidRDefault="00B77828" w:rsidP="008D74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Exemplo de formatação de tabela</w:t>
      </w:r>
      <w:r w:rsidR="00452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 ser utilizado também nos demais tipos de ilustrações</w:t>
      </w:r>
      <w:r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B77828" w:rsidRPr="008D74BF" w:rsidRDefault="00B77828" w:rsidP="008D74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7828" w:rsidRPr="008D74BF" w:rsidRDefault="00B77828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6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Tabela</w:t>
      </w:r>
      <w:r w:rsidR="008D74BF" w:rsidRPr="004526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1</w:t>
      </w:r>
      <w:r w:rsid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T</w:t>
      </w:r>
      <w:r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ítulo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B77828" w:rsidRPr="004526A4" w:rsidTr="00B77828">
        <w:tc>
          <w:tcPr>
            <w:tcW w:w="1842" w:type="dxa"/>
          </w:tcPr>
          <w:p w:rsidR="00B77828" w:rsidRPr="004526A4" w:rsidRDefault="004526A4" w:rsidP="008D74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Fonte tamanho 10</w:t>
            </w:r>
          </w:p>
        </w:tc>
        <w:tc>
          <w:tcPr>
            <w:tcW w:w="1842" w:type="dxa"/>
          </w:tcPr>
          <w:p w:rsidR="00B77828" w:rsidRPr="004526A4" w:rsidRDefault="004526A4" w:rsidP="008D74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Fonte tamanho 10</w:t>
            </w:r>
          </w:p>
        </w:tc>
        <w:tc>
          <w:tcPr>
            <w:tcW w:w="1842" w:type="dxa"/>
          </w:tcPr>
          <w:p w:rsidR="00B77828" w:rsidRPr="004526A4" w:rsidRDefault="004526A4" w:rsidP="008D74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Fonte tamanho 10</w:t>
            </w:r>
          </w:p>
        </w:tc>
        <w:tc>
          <w:tcPr>
            <w:tcW w:w="1842" w:type="dxa"/>
          </w:tcPr>
          <w:p w:rsidR="00B77828" w:rsidRPr="004526A4" w:rsidRDefault="004526A4" w:rsidP="008D74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Fonte tamanho 10</w:t>
            </w:r>
          </w:p>
        </w:tc>
        <w:tc>
          <w:tcPr>
            <w:tcW w:w="1843" w:type="dxa"/>
          </w:tcPr>
          <w:p w:rsidR="00B77828" w:rsidRPr="004526A4" w:rsidRDefault="004526A4" w:rsidP="008D74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Fonte tamanho 10</w:t>
            </w:r>
          </w:p>
        </w:tc>
      </w:tr>
      <w:tr w:rsidR="00B77828" w:rsidRPr="004526A4" w:rsidTr="00B77828">
        <w:tc>
          <w:tcPr>
            <w:tcW w:w="1842" w:type="dxa"/>
          </w:tcPr>
          <w:p w:rsidR="00B77828" w:rsidRPr="004526A4" w:rsidRDefault="004526A4" w:rsidP="008D74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Fonte tamanho 10</w:t>
            </w:r>
          </w:p>
        </w:tc>
        <w:tc>
          <w:tcPr>
            <w:tcW w:w="1842" w:type="dxa"/>
          </w:tcPr>
          <w:p w:rsidR="00B77828" w:rsidRPr="004526A4" w:rsidRDefault="004526A4" w:rsidP="008D74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Fonte tamanho 10</w:t>
            </w:r>
          </w:p>
        </w:tc>
        <w:tc>
          <w:tcPr>
            <w:tcW w:w="1842" w:type="dxa"/>
          </w:tcPr>
          <w:p w:rsidR="00B77828" w:rsidRPr="004526A4" w:rsidRDefault="004526A4" w:rsidP="008D74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Fonte tamanho 10</w:t>
            </w:r>
          </w:p>
        </w:tc>
        <w:tc>
          <w:tcPr>
            <w:tcW w:w="1842" w:type="dxa"/>
          </w:tcPr>
          <w:p w:rsidR="00B77828" w:rsidRPr="004526A4" w:rsidRDefault="004526A4" w:rsidP="008D74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Fonte tamanho 10</w:t>
            </w:r>
          </w:p>
        </w:tc>
        <w:tc>
          <w:tcPr>
            <w:tcW w:w="1843" w:type="dxa"/>
          </w:tcPr>
          <w:p w:rsidR="00B77828" w:rsidRPr="004526A4" w:rsidRDefault="004526A4" w:rsidP="008D74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Fonte tamanho 10</w:t>
            </w:r>
          </w:p>
        </w:tc>
      </w:tr>
    </w:tbl>
    <w:p w:rsidR="007C4DB6" w:rsidRPr="004526A4" w:rsidRDefault="00B77828" w:rsidP="00452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526A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Fonte: </w:t>
      </w:r>
      <w:r w:rsidR="004526A4" w:rsidRPr="004526A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Autor (ano, p.), mesmo que seja </w:t>
      </w:r>
      <w:proofErr w:type="gramStart"/>
      <w:r w:rsidR="004526A4" w:rsidRPr="004526A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do(</w:t>
      </w:r>
      <w:proofErr w:type="gramEnd"/>
      <w:r w:rsidR="004526A4" w:rsidRPr="004526A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s) próprio(s) autor(es), em letra tamanho 10. </w:t>
      </w:r>
    </w:p>
    <w:p w:rsidR="00DD6AC3" w:rsidRDefault="00DD6AC3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DD6AC3" w:rsidRPr="00DD6AC3" w:rsidRDefault="00DD6AC3" w:rsidP="00DD6A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DD6A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Deixar um espaço – um </w:t>
      </w:r>
      <w:proofErr w:type="spellStart"/>
      <w:r w:rsidRPr="00DD6A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enter</w:t>
      </w:r>
      <w:proofErr w:type="spellEnd"/>
      <w:r w:rsidRPr="00DD6A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simples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- </w:t>
      </w:r>
      <w:r w:rsidRPr="00DD6A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antes e depois da tabela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</w:p>
    <w:p w:rsidR="00DD6AC3" w:rsidRDefault="00DD6AC3" w:rsidP="00DD6A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C4DB6" w:rsidRPr="008D74BF" w:rsidRDefault="004526A4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D7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 CONSIDERAÇÕES FINAIS</w:t>
      </w:r>
    </w:p>
    <w:p w:rsidR="007C4DB6" w:rsidRPr="008D74BF" w:rsidRDefault="007C4DB6" w:rsidP="008D74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15EE" w:rsidRPr="008D74BF" w:rsidRDefault="007C4DB6" w:rsidP="008D74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B115EE"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eixar claro o que se obteve com os objetivos delineados e a investigação realizada, além de apresentar as contribuições do estudo para o secretariado.</w:t>
      </w:r>
    </w:p>
    <w:p w:rsidR="007C4DB6" w:rsidRPr="008D74BF" w:rsidRDefault="007C4DB6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7C4DB6" w:rsidRPr="008D74BF" w:rsidRDefault="004526A4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D7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</w:t>
      </w:r>
    </w:p>
    <w:p w:rsidR="007C4DB6" w:rsidRPr="008D74BF" w:rsidRDefault="007C4DB6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15EE" w:rsidRPr="008D74BF" w:rsidRDefault="008D74BF" w:rsidP="008D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</w:t>
      </w:r>
      <w:r w:rsidR="00B115EE"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istar todas as citadas no texto, de acordo com as normas da ABNT</w:t>
      </w:r>
      <w:r w:rsidR="00B77828"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DD6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 w:rsidR="00B77828" w:rsidRPr="008D74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ordem alfabética de autor. Separar uma referência d</w:t>
      </w:r>
      <w:r w:rsidR="00DD6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outra com um </w:t>
      </w:r>
      <w:proofErr w:type="spellStart"/>
      <w:r w:rsidR="00DD6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enter</w:t>
      </w:r>
      <w:proofErr w:type="spellEnd"/>
      <w:r w:rsidR="00DD6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simples.</w:t>
      </w:r>
    </w:p>
    <w:sectPr w:rsidR="00B115EE" w:rsidRPr="008D74BF" w:rsidSect="00B77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2F" w:rsidRDefault="002F162F" w:rsidP="00B77828">
      <w:pPr>
        <w:spacing w:after="0" w:line="240" w:lineRule="auto"/>
      </w:pPr>
      <w:r>
        <w:separator/>
      </w:r>
    </w:p>
  </w:endnote>
  <w:endnote w:type="continuationSeparator" w:id="0">
    <w:p w:rsidR="002F162F" w:rsidRDefault="002F162F" w:rsidP="00B7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D2" w:rsidRDefault="009356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963747"/>
      <w:docPartObj>
        <w:docPartGallery w:val="Page Numbers (Bottom of Page)"/>
        <w:docPartUnique/>
      </w:docPartObj>
    </w:sdtPr>
    <w:sdtEndPr/>
    <w:sdtContent>
      <w:p w:rsidR="00B77828" w:rsidRDefault="00B778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6D2">
          <w:rPr>
            <w:noProof/>
          </w:rPr>
          <w:t>1</w:t>
        </w:r>
        <w:r>
          <w:fldChar w:fldCharType="end"/>
        </w:r>
      </w:p>
    </w:sdtContent>
  </w:sdt>
  <w:p w:rsidR="00B77828" w:rsidRDefault="00B7782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D2" w:rsidRDefault="009356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2F" w:rsidRDefault="002F162F" w:rsidP="00B77828">
      <w:pPr>
        <w:spacing w:after="0" w:line="240" w:lineRule="auto"/>
      </w:pPr>
      <w:r>
        <w:separator/>
      </w:r>
    </w:p>
  </w:footnote>
  <w:footnote w:type="continuationSeparator" w:id="0">
    <w:p w:rsidR="002F162F" w:rsidRDefault="002F162F" w:rsidP="00B7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D2" w:rsidRDefault="009356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773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7655"/>
      <w:gridCol w:w="1275"/>
    </w:tblGrid>
    <w:tr w:rsidR="002156FB" w:rsidTr="002156FB">
      <w:tc>
        <w:tcPr>
          <w:tcW w:w="1843" w:type="dxa"/>
        </w:tcPr>
        <w:p w:rsidR="002156FB" w:rsidRDefault="002156FB" w:rsidP="00A25336">
          <w:pPr>
            <w:pStyle w:val="Cabealho"/>
            <w:jc w:val="center"/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466DCC45" wp14:editId="7D4245DC">
                <wp:extent cx="1015475" cy="8191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2227667_678310435603080_6697157685718451929_n-300x24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852" cy="829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2156FB" w:rsidRDefault="002156FB" w:rsidP="002156FB">
          <w:pPr>
            <w:pStyle w:val="Cabealho"/>
            <w:jc w:val="center"/>
          </w:pPr>
          <w:r w:rsidRPr="00EA6216">
            <w:t>Anais</w:t>
          </w:r>
          <w:r>
            <w:t xml:space="preserve"> do VIII </w:t>
          </w:r>
          <w:r w:rsidRPr="00EA6216">
            <w:t xml:space="preserve">Encontro Nacional </w:t>
          </w:r>
          <w:r>
            <w:t xml:space="preserve">de Estudantes </w:t>
          </w:r>
          <w:r w:rsidRPr="00EA6216">
            <w:t>de Secretariado</w:t>
          </w:r>
          <w:r>
            <w:t xml:space="preserve"> – ENESEC</w:t>
          </w:r>
        </w:p>
        <w:p w:rsidR="002156FB" w:rsidRDefault="002156FB" w:rsidP="002156FB">
          <w:pPr>
            <w:pStyle w:val="Cabealho"/>
            <w:jc w:val="center"/>
          </w:pPr>
          <w:r>
            <w:t>VIII Mostra Científica de Secretariado – MOSTRATEC</w:t>
          </w:r>
        </w:p>
        <w:p w:rsidR="002156FB" w:rsidRDefault="002156FB" w:rsidP="002156FB">
          <w:pPr>
            <w:pStyle w:val="Cabealho"/>
            <w:jc w:val="center"/>
            <w:rPr>
              <w:color w:val="000000"/>
            </w:rPr>
          </w:pPr>
          <w:r>
            <w:rPr>
              <w:color w:val="000000"/>
            </w:rPr>
            <w:t xml:space="preserve">I Feira Literária de Secretariado </w:t>
          </w:r>
          <w:r w:rsidR="009356D2">
            <w:rPr>
              <w:color w:val="000000"/>
            </w:rPr>
            <w:t>–</w:t>
          </w:r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FeLiSec</w:t>
          </w:r>
          <w:proofErr w:type="spellEnd"/>
        </w:p>
        <w:p w:rsidR="009356D2" w:rsidRDefault="009356D2" w:rsidP="002156FB">
          <w:pPr>
            <w:pStyle w:val="Cabealho"/>
            <w:jc w:val="center"/>
          </w:pPr>
          <w:r>
            <w:rPr>
              <w:color w:val="000000"/>
            </w:rPr>
            <w:t>II Jornada Catarinense em Secretariado - JCS</w:t>
          </w:r>
          <w:bookmarkStart w:id="0" w:name="_GoBack"/>
          <w:bookmarkEnd w:id="0"/>
        </w:p>
        <w:p w:rsidR="002156FB" w:rsidRDefault="002156FB" w:rsidP="002156FB">
          <w:pPr>
            <w:pStyle w:val="Cabealho"/>
            <w:jc w:val="center"/>
          </w:pPr>
          <w:r>
            <w:t xml:space="preserve">ISBN: </w:t>
          </w:r>
        </w:p>
        <w:p w:rsidR="002156FB" w:rsidRDefault="002156FB" w:rsidP="002156FB">
          <w:pPr>
            <w:pStyle w:val="Cabealho"/>
            <w:jc w:val="center"/>
          </w:pPr>
          <w:r w:rsidRPr="00EA6216">
            <w:t xml:space="preserve">Universidade </w:t>
          </w:r>
          <w:r>
            <w:t>Federal de Santa Catarina - UFSC</w:t>
          </w:r>
          <w:r w:rsidRPr="00EA6216">
            <w:t xml:space="preserve">.  </w:t>
          </w:r>
          <w:r>
            <w:t xml:space="preserve">29 de junho a 01 de julho </w:t>
          </w:r>
          <w:r w:rsidRPr="00EA6216">
            <w:t>de 201</w:t>
          </w:r>
          <w:r>
            <w:t>6</w:t>
          </w:r>
          <w:r w:rsidRPr="00EA6216">
            <w:t>.</w:t>
          </w:r>
        </w:p>
      </w:tc>
      <w:tc>
        <w:tcPr>
          <w:tcW w:w="1275" w:type="dxa"/>
        </w:tcPr>
        <w:p w:rsidR="002156FB" w:rsidRDefault="002156FB" w:rsidP="00A25336">
          <w:pPr>
            <w:pStyle w:val="Cabealho"/>
            <w:jc w:val="center"/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727EFE1B" wp14:editId="0CE75550">
                <wp:extent cx="581025" cy="801414"/>
                <wp:effectExtent l="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oto_50bc894153ab13.2163881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076" cy="822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25336" w:rsidRDefault="00A25336" w:rsidP="002156FB">
    <w:pPr>
      <w:pStyle w:val="Cabealho"/>
      <w:ind w:left="-85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D2" w:rsidRDefault="009356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EE"/>
    <w:rsid w:val="00035C3F"/>
    <w:rsid w:val="00194C98"/>
    <w:rsid w:val="002156FB"/>
    <w:rsid w:val="002F162F"/>
    <w:rsid w:val="003D490A"/>
    <w:rsid w:val="004526A4"/>
    <w:rsid w:val="0060641D"/>
    <w:rsid w:val="006E40FA"/>
    <w:rsid w:val="007C4DB6"/>
    <w:rsid w:val="008D74BF"/>
    <w:rsid w:val="009356D2"/>
    <w:rsid w:val="00A25336"/>
    <w:rsid w:val="00A72795"/>
    <w:rsid w:val="00B115EE"/>
    <w:rsid w:val="00B77828"/>
    <w:rsid w:val="00D53B78"/>
    <w:rsid w:val="00DD6AC3"/>
    <w:rsid w:val="00E75000"/>
    <w:rsid w:val="00ED3DE3"/>
    <w:rsid w:val="00EF2BA2"/>
    <w:rsid w:val="00F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61C8E-1945-4298-B91E-E6145B61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C4D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4D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4D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4D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4DB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DB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77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828"/>
  </w:style>
  <w:style w:type="paragraph" w:styleId="Rodap">
    <w:name w:val="footer"/>
    <w:basedOn w:val="Normal"/>
    <w:link w:val="RodapChar"/>
    <w:uiPriority w:val="99"/>
    <w:unhideWhenUsed/>
    <w:rsid w:val="00B77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828"/>
  </w:style>
  <w:style w:type="table" w:styleId="Tabelacomgrade">
    <w:name w:val="Table Grid"/>
    <w:basedOn w:val="Tabelanormal"/>
    <w:uiPriority w:val="59"/>
    <w:rsid w:val="00B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BEE4-8ABC-4D0B-A5B1-F16DCE04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Rev 1</cp:lastModifiedBy>
  <cp:revision>5</cp:revision>
  <dcterms:created xsi:type="dcterms:W3CDTF">2015-12-06T11:56:00Z</dcterms:created>
  <dcterms:modified xsi:type="dcterms:W3CDTF">2016-03-30T20:39:00Z</dcterms:modified>
</cp:coreProperties>
</file>